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EE" w:rsidRDefault="00B93C1C" w:rsidP="0033165D">
      <w:pPr>
        <w:shd w:val="clear" w:color="auto" w:fill="FFFFFF"/>
        <w:spacing w:after="225"/>
        <w:jc w:val="center"/>
        <w:textAlignment w:val="baseline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9320095"/>
            <wp:effectExtent l="19050" t="0" r="0" b="0"/>
            <wp:docPr id="1" name="Рисунок 1" descr="F:\положения МБУДО ЦДТ за 15 год\титул скан сов центра\img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сов центра\img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2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B68" w:rsidRPr="00764B0D" w:rsidRDefault="006D3B68" w:rsidP="0033165D">
      <w:pPr>
        <w:shd w:val="clear" w:color="auto" w:fill="FFFFFF"/>
        <w:spacing w:after="225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3B7580">
        <w:rPr>
          <w:rFonts w:cs="Calibri"/>
          <w:b/>
          <w:sz w:val="24"/>
          <w:szCs w:val="24"/>
          <w:lang w:eastAsia="ar-SA"/>
        </w:rPr>
        <w:lastRenderedPageBreak/>
        <w:t>1.Общие положения</w:t>
      </w:r>
    </w:p>
    <w:p w:rsidR="0075287E" w:rsidRPr="003B7580" w:rsidRDefault="0075287E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3B7580">
        <w:rPr>
          <w:rFonts w:eastAsia="Times New Roman"/>
          <w:sz w:val="24"/>
          <w:szCs w:val="24"/>
          <w:lang w:eastAsia="ru-RU"/>
        </w:rPr>
        <w:t xml:space="preserve"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="0076488D" w:rsidRPr="003B7580">
        <w:rPr>
          <w:rFonts w:eastAsia="Times New Roman"/>
          <w:sz w:val="24"/>
          <w:szCs w:val="24"/>
          <w:lang w:eastAsia="ru-RU"/>
        </w:rPr>
        <w:t xml:space="preserve">муниципального </w:t>
      </w:r>
      <w:r w:rsidR="0033165D">
        <w:rPr>
          <w:rFonts w:eastAsia="Times New Roman"/>
          <w:sz w:val="24"/>
          <w:szCs w:val="24"/>
          <w:lang w:eastAsia="ru-RU"/>
        </w:rPr>
        <w:t>бюджетного</w:t>
      </w:r>
      <w:r w:rsidR="0076488D" w:rsidRPr="003B7580">
        <w:rPr>
          <w:rFonts w:eastAsia="Times New Roman"/>
          <w:sz w:val="24"/>
          <w:szCs w:val="24"/>
          <w:lang w:eastAsia="ru-RU"/>
        </w:rPr>
        <w:t xml:space="preserve"> учреждения дополнительного образования «Центр </w:t>
      </w:r>
      <w:r w:rsidR="0033165D">
        <w:rPr>
          <w:rFonts w:eastAsia="Times New Roman"/>
          <w:sz w:val="24"/>
          <w:szCs w:val="24"/>
          <w:lang w:eastAsia="ru-RU"/>
        </w:rPr>
        <w:t>детского творчества</w:t>
      </w:r>
      <w:r w:rsidR="0076488D" w:rsidRPr="003B7580">
        <w:rPr>
          <w:rFonts w:eastAsia="Times New Roman"/>
          <w:sz w:val="24"/>
          <w:szCs w:val="24"/>
          <w:lang w:eastAsia="ru-RU"/>
        </w:rPr>
        <w:t xml:space="preserve">» пгт. </w:t>
      </w:r>
      <w:r w:rsidR="0033165D">
        <w:rPr>
          <w:rFonts w:eastAsia="Times New Roman"/>
          <w:sz w:val="24"/>
          <w:szCs w:val="24"/>
          <w:lang w:eastAsia="ru-RU"/>
        </w:rPr>
        <w:t>Войвож</w:t>
      </w:r>
      <w:r w:rsidR="0076488D" w:rsidRPr="003B7580">
        <w:rPr>
          <w:rFonts w:eastAsia="Times New Roman"/>
          <w:sz w:val="24"/>
          <w:szCs w:val="24"/>
          <w:lang w:eastAsia="ru-RU"/>
        </w:rPr>
        <w:t xml:space="preserve"> (</w:t>
      </w:r>
      <w:r w:rsidRPr="003B7580">
        <w:rPr>
          <w:rFonts w:eastAsia="Times New Roman"/>
          <w:sz w:val="24"/>
          <w:szCs w:val="24"/>
          <w:lang w:eastAsia="ru-RU"/>
        </w:rPr>
        <w:t xml:space="preserve">далее </w:t>
      </w:r>
      <w:r w:rsidR="0076488D" w:rsidRPr="003B7580">
        <w:rPr>
          <w:rFonts w:eastAsia="Times New Roman"/>
          <w:sz w:val="24"/>
          <w:szCs w:val="24"/>
          <w:lang w:eastAsia="ru-RU"/>
        </w:rPr>
        <w:t>-</w:t>
      </w:r>
      <w:r w:rsidRPr="003B7580">
        <w:rPr>
          <w:rFonts w:eastAsia="Times New Roman"/>
          <w:sz w:val="24"/>
          <w:szCs w:val="24"/>
          <w:lang w:eastAsia="ru-RU"/>
        </w:rPr>
        <w:t>Организация)</w:t>
      </w:r>
      <w:r w:rsidR="0076488D" w:rsidRPr="003B7580">
        <w:rPr>
          <w:rFonts w:eastAsia="Times New Roman"/>
          <w:sz w:val="24"/>
          <w:szCs w:val="24"/>
          <w:lang w:eastAsia="ru-RU"/>
        </w:rPr>
        <w:t>,</w:t>
      </w:r>
      <w:r w:rsidRPr="003B7580">
        <w:rPr>
          <w:rFonts w:eastAsia="Times New Roman"/>
          <w:sz w:val="24"/>
          <w:szCs w:val="24"/>
          <w:lang w:eastAsia="ru-RU"/>
        </w:rPr>
        <w:t xml:space="preserve"> (далее – Комиссия).</w:t>
      </w:r>
    </w:p>
    <w:p w:rsidR="0075287E" w:rsidRPr="003B7580" w:rsidRDefault="0075287E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3B7580">
        <w:rPr>
          <w:rFonts w:eastAsia="Times New Roman"/>
          <w:sz w:val="24"/>
          <w:szCs w:val="24"/>
          <w:lang w:eastAsia="ru-RU"/>
        </w:rPr>
        <w:t xml:space="preserve">2. Настоящее Положения утверждено с учетом мнения </w:t>
      </w:r>
      <w:r w:rsidR="0076488D" w:rsidRPr="003B7580">
        <w:rPr>
          <w:rFonts w:eastAsia="Times New Roman"/>
          <w:sz w:val="24"/>
          <w:szCs w:val="24"/>
          <w:lang w:eastAsia="ru-RU"/>
        </w:rPr>
        <w:t xml:space="preserve">Совета Центра </w:t>
      </w:r>
      <w:r w:rsidR="0033165D">
        <w:rPr>
          <w:rFonts w:eastAsia="Times New Roman"/>
          <w:sz w:val="24"/>
          <w:szCs w:val="24"/>
          <w:lang w:eastAsia="ru-RU"/>
        </w:rPr>
        <w:t>(протокол от 21.09.14</w:t>
      </w:r>
      <w:r w:rsidR="00A629E0">
        <w:rPr>
          <w:rFonts w:eastAsia="Times New Roman"/>
          <w:sz w:val="24"/>
          <w:szCs w:val="24"/>
          <w:lang w:eastAsia="ru-RU"/>
        </w:rPr>
        <w:t xml:space="preserve"> г.№1</w:t>
      </w:r>
      <w:r w:rsidRPr="003B7580">
        <w:rPr>
          <w:rFonts w:eastAsia="Times New Roman"/>
          <w:sz w:val="24"/>
          <w:szCs w:val="24"/>
          <w:lang w:eastAsia="ru-RU"/>
        </w:rPr>
        <w:t>)</w:t>
      </w:r>
      <w:r w:rsidR="0076488D" w:rsidRPr="003B7580">
        <w:rPr>
          <w:rFonts w:eastAsia="Times New Roman"/>
          <w:sz w:val="24"/>
          <w:szCs w:val="24"/>
          <w:lang w:eastAsia="ru-RU"/>
        </w:rPr>
        <w:t xml:space="preserve">. </w:t>
      </w:r>
    </w:p>
    <w:p w:rsidR="0075287E" w:rsidRPr="003B7580" w:rsidRDefault="0075287E" w:rsidP="0033165D">
      <w:pPr>
        <w:shd w:val="clear" w:color="auto" w:fill="FFFFFF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3B7580">
        <w:rPr>
          <w:rFonts w:eastAsia="Times New Roman"/>
          <w:sz w:val="24"/>
          <w:szCs w:val="24"/>
          <w:lang w:eastAsia="ru-RU"/>
        </w:rPr>
        <w:t>3. Комиссия создается в соответствии со </w:t>
      </w:r>
      <w:hyperlink r:id="rId6" w:anchor="st45" w:tgtFrame="_blank" w:history="1">
        <w:r w:rsidRPr="003B7580">
          <w:rPr>
            <w:rFonts w:eastAsia="Times New Roman"/>
            <w:sz w:val="24"/>
            <w:szCs w:val="24"/>
            <w:bdr w:val="none" w:sz="0" w:space="0" w:color="auto" w:frame="1"/>
            <w:lang w:eastAsia="ru-RU"/>
          </w:rPr>
          <w:t>статьей 45</w:t>
        </w:r>
      </w:hyperlink>
      <w:r w:rsidRPr="003B7580">
        <w:rPr>
          <w:rFonts w:eastAsia="Times New Roman"/>
          <w:sz w:val="24"/>
          <w:szCs w:val="24"/>
          <w:lang w:eastAsia="ru-RU"/>
        </w:rPr>
        <w:t> Федерального закона от 29 декабря 2012 г. № 273-ФЗ «Об образовании в Российской Федерации»</w:t>
      </w:r>
      <w:r w:rsidR="00DA17B0">
        <w:rPr>
          <w:rFonts w:eastAsia="Times New Roman"/>
          <w:sz w:val="24"/>
          <w:szCs w:val="24"/>
          <w:lang w:eastAsia="ru-RU"/>
        </w:rPr>
        <w:t>,</w:t>
      </w:r>
      <w:r w:rsidRPr="003B7580">
        <w:rPr>
          <w:rFonts w:eastAsia="Times New Roman"/>
          <w:sz w:val="24"/>
          <w:szCs w:val="24"/>
          <w:lang w:eastAsia="ru-RU"/>
        </w:rPr>
        <w:t xml:space="preserve">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</w:p>
    <w:p w:rsidR="003B7580" w:rsidRDefault="003B7580" w:rsidP="0033165D">
      <w:pPr>
        <w:shd w:val="clear" w:color="auto" w:fill="FFFFFF"/>
        <w:suppressAutoHyphens/>
        <w:jc w:val="both"/>
        <w:rPr>
          <w:rFonts w:eastAsia="Times New Roman"/>
          <w:sz w:val="24"/>
          <w:szCs w:val="24"/>
          <w:lang w:eastAsia="ru-RU"/>
        </w:rPr>
      </w:pPr>
    </w:p>
    <w:p w:rsidR="006D3B68" w:rsidRPr="003B7580" w:rsidRDefault="006D3B68" w:rsidP="0033165D">
      <w:pPr>
        <w:shd w:val="clear" w:color="auto" w:fill="FFFFFF"/>
        <w:suppressAutoHyphens/>
        <w:jc w:val="both"/>
        <w:rPr>
          <w:rFonts w:eastAsia="Times New Roman" w:cs="Arial"/>
          <w:b/>
          <w:bCs/>
          <w:color w:val="000000"/>
          <w:sz w:val="24"/>
          <w:szCs w:val="24"/>
          <w:lang w:eastAsia="ar-SA"/>
        </w:rPr>
      </w:pPr>
      <w:r w:rsidRPr="003B7580"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2.</w:t>
      </w:r>
      <w:r w:rsidRPr="003B7580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 Порядок создания, организации работы, принятия решений Комиссией</w:t>
      </w:r>
    </w:p>
    <w:p w:rsidR="006D3B68" w:rsidRPr="003B7580" w:rsidRDefault="003B7580" w:rsidP="0033165D">
      <w:pPr>
        <w:shd w:val="clear" w:color="auto" w:fill="FFFFFF"/>
        <w:suppressAutoHyphens/>
        <w:ind w:left="45" w:hanging="45"/>
        <w:jc w:val="both"/>
        <w:rPr>
          <w:rFonts w:eastAsia="Times New Roman" w:cs="Arial"/>
          <w:color w:val="000000"/>
          <w:sz w:val="24"/>
          <w:szCs w:val="24"/>
          <w:lang w:eastAsia="ar-SA"/>
        </w:rPr>
      </w:pPr>
      <w:r>
        <w:rPr>
          <w:rFonts w:eastAsia="Times New Roman" w:cs="Arial"/>
          <w:color w:val="000000"/>
          <w:sz w:val="24"/>
          <w:szCs w:val="24"/>
          <w:lang w:eastAsia="ar-SA"/>
        </w:rPr>
        <w:t>2.1.</w:t>
      </w:r>
      <w:r w:rsidR="006D3B68" w:rsidRPr="003B7580">
        <w:rPr>
          <w:rFonts w:eastAsia="Times New Roman"/>
          <w:sz w:val="24"/>
          <w:szCs w:val="24"/>
          <w:lang w:eastAsia="ru-RU"/>
        </w:rPr>
        <w:t xml:space="preserve">Комиссия создается в составе </w:t>
      </w:r>
      <w:r w:rsidR="00025281" w:rsidRPr="003B7580">
        <w:rPr>
          <w:rFonts w:eastAsia="Times New Roman"/>
          <w:sz w:val="24"/>
          <w:szCs w:val="24"/>
          <w:lang w:eastAsia="ru-RU"/>
        </w:rPr>
        <w:t>6</w:t>
      </w:r>
      <w:r w:rsidR="006D3B68" w:rsidRPr="003B7580">
        <w:rPr>
          <w:rFonts w:eastAsia="Times New Roman"/>
          <w:sz w:val="24"/>
          <w:szCs w:val="24"/>
          <w:lang w:eastAsia="ru-RU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025281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2.2.</w:t>
      </w:r>
      <w:r w:rsidR="006D3B68" w:rsidRPr="003B7580">
        <w:rPr>
          <w:rFonts w:eastAsia="Times New Roman"/>
          <w:sz w:val="24"/>
          <w:szCs w:val="24"/>
          <w:lang w:eastAsia="ru-RU"/>
        </w:rPr>
        <w:t xml:space="preserve">Делегирование представителей участников образовательных отношений в состав Комиссии осуществляется </w:t>
      </w:r>
      <w:r w:rsidR="00025281" w:rsidRPr="003B7580">
        <w:rPr>
          <w:rFonts w:eastAsia="Times New Roman" w:cs="Arial"/>
          <w:color w:val="000000"/>
          <w:sz w:val="24"/>
          <w:szCs w:val="24"/>
          <w:lang w:eastAsia="ar-SA"/>
        </w:rPr>
        <w:t>Родительским собранием и Педагогическим советом.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2.3.</w:t>
      </w:r>
      <w:r w:rsidR="0075287E" w:rsidRPr="003B7580">
        <w:rPr>
          <w:rFonts w:eastAsia="Times New Roman"/>
          <w:sz w:val="24"/>
          <w:szCs w:val="24"/>
          <w:lang w:eastAsia="ru-RU"/>
        </w:rPr>
        <w:t xml:space="preserve">Сформированный состав Комиссии объявляется приказом директора </w:t>
      </w:r>
      <w:r w:rsidR="0033165D">
        <w:rPr>
          <w:rFonts w:eastAsia="Times New Roman"/>
          <w:sz w:val="24"/>
          <w:szCs w:val="24"/>
          <w:lang w:eastAsia="ru-RU"/>
        </w:rPr>
        <w:t>Учреждения</w:t>
      </w:r>
      <w:r w:rsidR="0075287E" w:rsidRPr="003B7580">
        <w:rPr>
          <w:rFonts w:eastAsia="Times New Roman"/>
          <w:sz w:val="24"/>
          <w:szCs w:val="24"/>
          <w:lang w:eastAsia="ru-RU"/>
        </w:rPr>
        <w:t>.</w:t>
      </w:r>
    </w:p>
    <w:p w:rsidR="0076488D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2.4.</w:t>
      </w:r>
      <w:r w:rsidR="0075287E" w:rsidRPr="003B7580">
        <w:rPr>
          <w:rFonts w:eastAsia="Times New Roman"/>
          <w:sz w:val="24"/>
          <w:szCs w:val="24"/>
          <w:lang w:eastAsia="ru-RU"/>
        </w:rPr>
        <w:t>Срок полномочий Комиссии составляет два года</w:t>
      </w:r>
      <w:r w:rsidR="0076488D" w:rsidRPr="003B7580">
        <w:rPr>
          <w:rFonts w:eastAsia="Times New Roman"/>
          <w:sz w:val="24"/>
          <w:szCs w:val="24"/>
          <w:lang w:eastAsia="ru-RU"/>
        </w:rPr>
        <w:t>.</w:t>
      </w:r>
      <w:r w:rsidR="0075287E" w:rsidRPr="003B7580">
        <w:rPr>
          <w:rFonts w:eastAsia="Times New Roman"/>
          <w:sz w:val="24"/>
          <w:szCs w:val="24"/>
          <w:lang w:eastAsia="ru-RU"/>
        </w:rPr>
        <w:t xml:space="preserve"> 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2.5.</w:t>
      </w:r>
      <w:r w:rsidR="0075287E" w:rsidRPr="003B7580">
        <w:rPr>
          <w:rFonts w:eastAsia="Times New Roman"/>
          <w:sz w:val="24"/>
          <w:szCs w:val="24"/>
          <w:lang w:eastAsia="ru-RU"/>
        </w:rPr>
        <w:t>Члены Комиссии осуществляют свою деятельность на безвозмездной основе.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2.6.</w:t>
      </w:r>
      <w:r w:rsidR="0075287E" w:rsidRPr="003B7580">
        <w:rPr>
          <w:rFonts w:eastAsia="Times New Roman"/>
          <w:sz w:val="24"/>
          <w:szCs w:val="24"/>
          <w:lang w:eastAsia="ru-RU"/>
        </w:rPr>
        <w:t>Досрочное прекращение полномочий члена Комиссии осуществляется:</w:t>
      </w:r>
    </w:p>
    <w:p w:rsidR="003B7580" w:rsidRDefault="0075287E" w:rsidP="0033165D">
      <w:pPr>
        <w:numPr>
          <w:ilvl w:val="0"/>
          <w:numId w:val="2"/>
        </w:num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3B7580">
        <w:rPr>
          <w:rFonts w:eastAsia="Times New Roman"/>
          <w:sz w:val="24"/>
          <w:szCs w:val="24"/>
          <w:lang w:eastAsia="ru-RU"/>
        </w:rPr>
        <w:t>на основании личного заявления члена Комиссии об исключении из его состава;</w:t>
      </w:r>
    </w:p>
    <w:p w:rsidR="003B7580" w:rsidRDefault="0075287E" w:rsidP="0033165D">
      <w:pPr>
        <w:numPr>
          <w:ilvl w:val="0"/>
          <w:numId w:val="2"/>
        </w:num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3B7580">
        <w:rPr>
          <w:rFonts w:eastAsia="Times New Roman"/>
          <w:sz w:val="24"/>
          <w:szCs w:val="24"/>
          <w:lang w:eastAsia="ru-RU"/>
        </w:rPr>
        <w:t>по требованию не менее 2/3 членов Комиссии, выраженному в письменной форме;</w:t>
      </w:r>
    </w:p>
    <w:p w:rsidR="0075287E" w:rsidRPr="003B7580" w:rsidRDefault="0075287E" w:rsidP="0033165D">
      <w:pPr>
        <w:numPr>
          <w:ilvl w:val="0"/>
          <w:numId w:val="2"/>
        </w:num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3B7580">
        <w:rPr>
          <w:rFonts w:eastAsia="Times New Roman"/>
          <w:sz w:val="24"/>
          <w:szCs w:val="24"/>
          <w:lang w:eastAsia="ru-RU"/>
        </w:rPr>
        <w:t>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2.7.</w:t>
      </w:r>
      <w:r w:rsidR="0075287E" w:rsidRPr="003B7580">
        <w:rPr>
          <w:rFonts w:eastAsia="Times New Roman"/>
          <w:sz w:val="24"/>
          <w:szCs w:val="24"/>
          <w:lang w:eastAsia="ru-RU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2.8.</w:t>
      </w:r>
      <w:r w:rsidR="0075287E" w:rsidRPr="003B7580">
        <w:rPr>
          <w:rFonts w:eastAsia="Times New Roman"/>
          <w:sz w:val="24"/>
          <w:szCs w:val="24"/>
          <w:lang w:eastAsia="ru-RU"/>
        </w:rPr>
        <w:t>В целях организации работы Комиссия избирает из своего состава председателя и секретаря.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2.9.</w:t>
      </w:r>
      <w:r w:rsidR="0075287E" w:rsidRPr="003B7580">
        <w:rPr>
          <w:rFonts w:eastAsia="Times New Roman"/>
          <w:sz w:val="24"/>
          <w:szCs w:val="24"/>
          <w:lang w:eastAsia="ru-RU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2.10.</w:t>
      </w:r>
      <w:r w:rsidR="0075287E" w:rsidRPr="003B7580">
        <w:rPr>
          <w:rFonts w:eastAsia="Times New Roman"/>
          <w:sz w:val="24"/>
          <w:szCs w:val="24"/>
          <w:lang w:eastAsia="ru-RU"/>
        </w:rPr>
        <w:t>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2.11.</w:t>
      </w:r>
      <w:r w:rsidR="0075287E" w:rsidRPr="003B7580">
        <w:rPr>
          <w:rFonts w:eastAsia="Times New Roman"/>
          <w:sz w:val="24"/>
          <w:szCs w:val="24"/>
          <w:lang w:eastAsia="ru-RU"/>
        </w:rPr>
        <w:t>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2.12.</w:t>
      </w:r>
      <w:r w:rsidR="0075287E" w:rsidRPr="003B7580">
        <w:rPr>
          <w:rFonts w:eastAsia="Times New Roman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5287E" w:rsidRPr="003B7580" w:rsidRDefault="0075287E" w:rsidP="0033165D">
      <w:pPr>
        <w:shd w:val="clear" w:color="auto" w:fill="FFFFFF"/>
        <w:spacing w:before="75" w:after="75"/>
        <w:ind w:firstLine="30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3B7580">
        <w:rPr>
          <w:rFonts w:eastAsia="Times New Roman"/>
          <w:sz w:val="24"/>
          <w:szCs w:val="24"/>
          <w:lang w:eastAsia="ru-RU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</w:t>
      </w:r>
      <w:r w:rsidRPr="003B7580">
        <w:rPr>
          <w:rFonts w:eastAsia="Times New Roman"/>
          <w:sz w:val="24"/>
          <w:szCs w:val="24"/>
          <w:lang w:eastAsia="ru-RU"/>
        </w:rPr>
        <w:lastRenderedPageBreak/>
        <w:t>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2.13.</w:t>
      </w:r>
      <w:r w:rsidR="0075287E" w:rsidRPr="003B7580">
        <w:rPr>
          <w:rFonts w:eastAsia="Times New Roman"/>
          <w:sz w:val="24"/>
          <w:szCs w:val="24"/>
          <w:lang w:eastAsia="ru-RU"/>
        </w:rPr>
        <w:t>Комиссия принимает решение простым большинством голосов членов, присутствующих на заседании Комиссии.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2.14.</w:t>
      </w:r>
      <w:r w:rsidR="0075287E" w:rsidRPr="003B7580">
        <w:rPr>
          <w:rFonts w:eastAsia="Times New Roman"/>
          <w:sz w:val="24"/>
          <w:szCs w:val="24"/>
          <w:lang w:eastAsia="ru-RU"/>
        </w:rPr>
        <w:t>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75287E" w:rsidRPr="003B7580" w:rsidRDefault="0075287E" w:rsidP="0033165D">
      <w:pPr>
        <w:shd w:val="clear" w:color="auto" w:fill="FFFFFF"/>
        <w:spacing w:before="75" w:after="75"/>
        <w:ind w:firstLine="30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3B7580">
        <w:rPr>
          <w:rFonts w:eastAsia="Times New Roman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75287E" w:rsidRPr="003B7580" w:rsidRDefault="0075287E" w:rsidP="0033165D">
      <w:pPr>
        <w:shd w:val="clear" w:color="auto" w:fill="FFFFFF"/>
        <w:spacing w:before="75" w:after="75"/>
        <w:ind w:firstLine="300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3B7580">
        <w:rPr>
          <w:rFonts w:eastAsia="Times New Roman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B7580" w:rsidRDefault="003B7580" w:rsidP="0033165D">
      <w:pPr>
        <w:shd w:val="clear" w:color="auto" w:fill="FFFFFF"/>
        <w:suppressAutoHyphens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/>
          <w:b/>
          <w:bCs/>
          <w:color w:val="000000"/>
          <w:sz w:val="24"/>
          <w:szCs w:val="24"/>
          <w:lang w:eastAsia="ar-SA"/>
        </w:rPr>
        <w:t> </w:t>
      </w:r>
    </w:p>
    <w:p w:rsidR="003B7580" w:rsidRPr="003B7580" w:rsidRDefault="003B7580" w:rsidP="0033165D">
      <w:pPr>
        <w:shd w:val="clear" w:color="auto" w:fill="FFFFFF"/>
        <w:suppressAutoHyphens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>
        <w:rPr>
          <w:rFonts w:eastAsia="Times New Roman"/>
          <w:b/>
          <w:bCs/>
          <w:color w:val="000000"/>
          <w:sz w:val="24"/>
          <w:szCs w:val="24"/>
          <w:lang w:eastAsia="ar-SA"/>
        </w:rPr>
        <w:t>3</w:t>
      </w:r>
      <w:r w:rsidRPr="003B7580">
        <w:rPr>
          <w:rFonts w:eastAsia="Times New Roman"/>
          <w:b/>
          <w:bCs/>
          <w:color w:val="000000"/>
          <w:sz w:val="24"/>
          <w:szCs w:val="24"/>
          <w:lang w:eastAsia="ar-SA"/>
        </w:rPr>
        <w:t>. Документация</w:t>
      </w:r>
    </w:p>
    <w:p w:rsidR="003B7580" w:rsidRPr="003B7580" w:rsidRDefault="003B7580" w:rsidP="0033165D">
      <w:pPr>
        <w:shd w:val="clear" w:color="auto" w:fill="FFFFFF"/>
        <w:suppressAutoHyphens/>
        <w:rPr>
          <w:rFonts w:eastAsia="Times New Roman"/>
          <w:color w:val="000000"/>
          <w:sz w:val="24"/>
          <w:szCs w:val="24"/>
          <w:lang w:eastAsia="ar-SA"/>
        </w:rPr>
      </w:pPr>
      <w:r w:rsidRPr="003B7580">
        <w:rPr>
          <w:rFonts w:eastAsia="Times New Roman"/>
          <w:bCs/>
          <w:color w:val="000000"/>
          <w:sz w:val="24"/>
          <w:szCs w:val="24"/>
          <w:lang w:eastAsia="ar-SA"/>
        </w:rPr>
        <w:t>3.1.Документация Комиссии выделяется в отдельное делопроизводство.</w:t>
      </w:r>
    </w:p>
    <w:p w:rsidR="0075287E" w:rsidRPr="003B7580" w:rsidRDefault="003B7580" w:rsidP="0033165D">
      <w:pPr>
        <w:shd w:val="clear" w:color="auto" w:fill="FFFFFF"/>
        <w:suppressAutoHyphens/>
        <w:rPr>
          <w:rFonts w:eastAsia="Times New Roman"/>
          <w:color w:val="000000"/>
          <w:sz w:val="24"/>
          <w:szCs w:val="24"/>
          <w:lang w:eastAsia="ar-SA"/>
        </w:rPr>
      </w:pPr>
      <w:r>
        <w:rPr>
          <w:rFonts w:eastAsia="Times New Roman"/>
          <w:color w:val="000000"/>
          <w:sz w:val="24"/>
          <w:szCs w:val="24"/>
          <w:lang w:eastAsia="ar-SA"/>
        </w:rPr>
        <w:t>3</w:t>
      </w:r>
      <w:r w:rsidRPr="003B7580">
        <w:rPr>
          <w:rFonts w:eastAsia="Times New Roman"/>
          <w:color w:val="000000"/>
          <w:sz w:val="24"/>
          <w:szCs w:val="24"/>
          <w:lang w:eastAsia="ar-SA"/>
        </w:rPr>
        <w:t>.2.</w:t>
      </w:r>
      <w:r w:rsidR="0075287E" w:rsidRPr="003B7580">
        <w:rPr>
          <w:rFonts w:eastAsia="Times New Roman"/>
          <w:sz w:val="24"/>
          <w:szCs w:val="24"/>
          <w:lang w:eastAsia="ru-RU"/>
        </w:rPr>
        <w:t>Решение Комиссии оформляется протоколом.</w:t>
      </w:r>
    </w:p>
    <w:p w:rsidR="0075287E" w:rsidRPr="003B7580" w:rsidRDefault="003B7580" w:rsidP="0033165D">
      <w:pPr>
        <w:shd w:val="clear" w:color="auto" w:fill="FFFFFF"/>
        <w:spacing w:before="75" w:after="75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</w:t>
      </w:r>
      <w:r w:rsidR="0075287E" w:rsidRPr="003B7580">
        <w:rPr>
          <w:rFonts w:eastAsia="Times New Roman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6D3B68" w:rsidRPr="003B7580" w:rsidRDefault="006D3B68" w:rsidP="0033165D">
      <w:pPr>
        <w:shd w:val="clear" w:color="auto" w:fill="FFFFFF"/>
        <w:suppressAutoHyphens/>
        <w:jc w:val="both"/>
        <w:rPr>
          <w:rFonts w:cs="Calibri"/>
          <w:b/>
          <w:sz w:val="24"/>
          <w:szCs w:val="24"/>
          <w:lang w:eastAsia="ar-SA"/>
        </w:rPr>
      </w:pPr>
    </w:p>
    <w:sectPr w:rsidR="006D3B68" w:rsidRPr="003B7580" w:rsidSect="006D3B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23EE"/>
    <w:multiLevelType w:val="hybridMultilevel"/>
    <w:tmpl w:val="1778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53928"/>
    <w:multiLevelType w:val="hybridMultilevel"/>
    <w:tmpl w:val="D1AADD7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defaultTabStop w:val="708"/>
  <w:characterSpacingControl w:val="doNotCompress"/>
  <w:compat/>
  <w:rsids>
    <w:rsidRoot w:val="0075287E"/>
    <w:rsid w:val="00025281"/>
    <w:rsid w:val="000E1668"/>
    <w:rsid w:val="001110C8"/>
    <w:rsid w:val="00155C4F"/>
    <w:rsid w:val="0033165D"/>
    <w:rsid w:val="003965F0"/>
    <w:rsid w:val="003B3E65"/>
    <w:rsid w:val="003B7580"/>
    <w:rsid w:val="00424A68"/>
    <w:rsid w:val="00467EFC"/>
    <w:rsid w:val="00497F08"/>
    <w:rsid w:val="00624B47"/>
    <w:rsid w:val="006D3B68"/>
    <w:rsid w:val="007510ED"/>
    <w:rsid w:val="0075287E"/>
    <w:rsid w:val="0076488D"/>
    <w:rsid w:val="00764B0D"/>
    <w:rsid w:val="00962E76"/>
    <w:rsid w:val="009E524C"/>
    <w:rsid w:val="00A629E0"/>
    <w:rsid w:val="00A96DFE"/>
    <w:rsid w:val="00AD5C69"/>
    <w:rsid w:val="00B93C1C"/>
    <w:rsid w:val="00D37AEE"/>
    <w:rsid w:val="00D61DD4"/>
    <w:rsid w:val="00DA17B0"/>
    <w:rsid w:val="00E04CA3"/>
    <w:rsid w:val="00EA3FE2"/>
    <w:rsid w:val="00EE7FEE"/>
    <w:rsid w:val="00F9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E2"/>
    <w:rPr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5287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5287E"/>
    <w:rPr>
      <w:rFonts w:eastAsia="Times New Roman"/>
      <w:b/>
      <w:bCs/>
      <w:sz w:val="36"/>
      <w:szCs w:val="36"/>
    </w:rPr>
  </w:style>
  <w:style w:type="paragraph" w:customStyle="1" w:styleId="normactprilozhenie">
    <w:name w:val="norm_act_prilozhenie"/>
    <w:basedOn w:val="a"/>
    <w:rsid w:val="007528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Strong"/>
    <w:uiPriority w:val="22"/>
    <w:qFormat/>
    <w:rsid w:val="0075287E"/>
    <w:rPr>
      <w:b/>
      <w:bCs/>
    </w:rPr>
  </w:style>
  <w:style w:type="paragraph" w:customStyle="1" w:styleId="normacttext">
    <w:name w:val="norm_act_text"/>
    <w:basedOn w:val="a"/>
    <w:rsid w:val="007528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5287E"/>
  </w:style>
  <w:style w:type="character" w:styleId="a4">
    <w:name w:val="Hyperlink"/>
    <w:uiPriority w:val="99"/>
    <w:semiHidden/>
    <w:unhideWhenUsed/>
    <w:rsid w:val="007528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2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29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5001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Седнева</dc:creator>
  <cp:lastModifiedBy>ТАТЬЯНА</cp:lastModifiedBy>
  <cp:revision>5</cp:revision>
  <cp:lastPrinted>2015-04-17T09:33:00Z</cp:lastPrinted>
  <dcterms:created xsi:type="dcterms:W3CDTF">2015-04-14T22:07:00Z</dcterms:created>
  <dcterms:modified xsi:type="dcterms:W3CDTF">2015-04-19T13:37:00Z</dcterms:modified>
</cp:coreProperties>
</file>